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Default Extension="png" ContentType="image/png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КГД-20-2-11/850-ВН от 14.01.2026</w:t>
      </w:r>
    </w:p>
    <w:p w14:paraId="2296460B" w14:textId="77777777" w:rsidR="00DA4FC2" w:rsidRDefault="00DA4FC2" w:rsidP="00DA4FC2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09D841" w14:textId="77777777" w:rsidR="00DA4FC2" w:rsidRPr="00655471" w:rsidRDefault="00DA4FC2" w:rsidP="00DA4FC2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5471">
        <w:rPr>
          <w:rFonts w:ascii="Times New Roman" w:hAnsi="Times New Roman" w:cs="Times New Roman"/>
          <w:b/>
          <w:sz w:val="24"/>
          <w:szCs w:val="24"/>
        </w:rPr>
        <w:t>СРАВНИТЕЛЬНАЯ ТАБЛИЦА</w:t>
      </w:r>
    </w:p>
    <w:p w14:paraId="66BA21A8" w14:textId="77777777" w:rsidR="00DA4FC2" w:rsidRPr="00655471" w:rsidRDefault="00DA4FC2" w:rsidP="00DA4FC2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5471">
        <w:rPr>
          <w:rFonts w:ascii="Times New Roman" w:eastAsia="Times New Roman" w:hAnsi="Times New Roman" w:cs="Times New Roman"/>
          <w:b/>
          <w:sz w:val="24"/>
          <w:szCs w:val="24"/>
        </w:rPr>
        <w:t>к приказу Министра финансов Республики Казахстан от «__» _________ 2025 года № ____</w:t>
      </w:r>
    </w:p>
    <w:p w14:paraId="0DAA278A" w14:textId="77777777" w:rsidR="00DA4FC2" w:rsidRPr="00655471" w:rsidRDefault="00DA4FC2" w:rsidP="00DA4FC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5471">
        <w:rPr>
          <w:rFonts w:ascii="Times New Roman" w:eastAsia="Times New Roman" w:hAnsi="Times New Roman" w:cs="Times New Roman"/>
          <w:b/>
          <w:sz w:val="24"/>
          <w:szCs w:val="24"/>
        </w:rPr>
        <w:t>«О внесении изменени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й</w:t>
      </w:r>
      <w:r w:rsidRPr="00655471">
        <w:rPr>
          <w:rFonts w:ascii="Times New Roman" w:eastAsia="Times New Roman" w:hAnsi="Times New Roman" w:cs="Times New Roman"/>
          <w:b/>
          <w:sz w:val="24"/>
          <w:szCs w:val="24"/>
        </w:rPr>
        <w:t xml:space="preserve"> в приказ Министра финансов Республики Казахстан от 28 октября 2025 года № 633 «Об утверждении формы уведомления о расхождениях, выявленных органами государственных доходов по результатам камерального контроля»</w:t>
      </w:r>
    </w:p>
    <w:p w14:paraId="53BB9620" w14:textId="77777777" w:rsidR="00DA4FC2" w:rsidRPr="00655471" w:rsidRDefault="00DA4FC2" w:rsidP="00DA4FC2">
      <w:pPr>
        <w:tabs>
          <w:tab w:val="left" w:pos="4678"/>
          <w:tab w:val="left" w:pos="5103"/>
        </w:tabs>
        <w:spacing w:after="0" w:line="240" w:lineRule="auto"/>
        <w:ind w:right="-2"/>
        <w:contextualSpacing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14:paraId="5E7B1DEB" w14:textId="77777777" w:rsidR="00DA4FC2" w:rsidRPr="00655471" w:rsidRDefault="00DA4FC2" w:rsidP="00DA4FC2">
      <w:pPr>
        <w:tabs>
          <w:tab w:val="left" w:pos="4678"/>
          <w:tab w:val="left" w:pos="5103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276"/>
        <w:gridCol w:w="4677"/>
        <w:gridCol w:w="4678"/>
        <w:gridCol w:w="3119"/>
      </w:tblGrid>
      <w:tr w:rsidR="00DA4FC2" w:rsidRPr="00655471" w14:paraId="1F7DA370" w14:textId="77777777" w:rsidTr="00DA4FC2">
        <w:trPr>
          <w:trHeight w:val="830"/>
          <w:jc w:val="center"/>
        </w:trPr>
        <w:tc>
          <w:tcPr>
            <w:tcW w:w="846" w:type="dxa"/>
          </w:tcPr>
          <w:p w14:paraId="3437A779" w14:textId="77777777" w:rsidR="00DA4FC2" w:rsidRPr="00655471" w:rsidRDefault="00DA4FC2" w:rsidP="00607730">
            <w:pPr>
              <w:pStyle w:val="ad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547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276" w:type="dxa"/>
          </w:tcPr>
          <w:p w14:paraId="5620A466" w14:textId="77777777" w:rsidR="00DA4FC2" w:rsidRPr="00655471" w:rsidRDefault="00DA4FC2" w:rsidP="00607730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471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Структурный элемент правового акта</w:t>
            </w:r>
          </w:p>
        </w:tc>
        <w:tc>
          <w:tcPr>
            <w:tcW w:w="4677" w:type="dxa"/>
          </w:tcPr>
          <w:p w14:paraId="3D4FB5EC" w14:textId="77777777" w:rsidR="00DA4FC2" w:rsidRPr="00655471" w:rsidRDefault="00DA4FC2" w:rsidP="00607730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471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Действующая редакция</w:t>
            </w:r>
          </w:p>
        </w:tc>
        <w:tc>
          <w:tcPr>
            <w:tcW w:w="4678" w:type="dxa"/>
          </w:tcPr>
          <w:p w14:paraId="3602E28C" w14:textId="77777777" w:rsidR="00DA4FC2" w:rsidRPr="00655471" w:rsidRDefault="00DA4FC2" w:rsidP="00607730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471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Предлагаемая редакция</w:t>
            </w:r>
          </w:p>
        </w:tc>
        <w:tc>
          <w:tcPr>
            <w:tcW w:w="3119" w:type="dxa"/>
          </w:tcPr>
          <w:p w14:paraId="27B9D719" w14:textId="77777777" w:rsidR="00DA4FC2" w:rsidRPr="00655471" w:rsidRDefault="00DA4FC2" w:rsidP="00607730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5471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Обоснование</w:t>
            </w:r>
            <w:r w:rsidRPr="00655471">
              <w:rPr>
                <w:rFonts w:ascii="Times New Roman" w:hAnsi="Times New Roman"/>
                <w:b/>
                <w:spacing w:val="2"/>
                <w:sz w:val="24"/>
                <w:szCs w:val="24"/>
              </w:rPr>
              <w:br/>
            </w:r>
          </w:p>
        </w:tc>
      </w:tr>
      <w:tr w:rsidR="00DA4FC2" w:rsidRPr="00655471" w14:paraId="25103850" w14:textId="77777777" w:rsidTr="00DA4FC2">
        <w:trPr>
          <w:trHeight w:val="1375"/>
          <w:jc w:val="center"/>
        </w:trPr>
        <w:tc>
          <w:tcPr>
            <w:tcW w:w="846" w:type="dxa"/>
          </w:tcPr>
          <w:p w14:paraId="31F3D2DC" w14:textId="77777777" w:rsidR="00DA4FC2" w:rsidRPr="00DA4FC2" w:rsidRDefault="00DA4FC2" w:rsidP="00DA4FC2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FC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DA4FC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71ED0D39" w14:textId="77777777" w:rsidR="00DA4FC2" w:rsidRPr="002345AB" w:rsidRDefault="00DA4FC2" w:rsidP="00607730">
            <w:pPr>
              <w:pStyle w:val="ad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2345AB">
              <w:rPr>
                <w:rFonts w:ascii="Times New Roman" w:hAnsi="Times New Roman"/>
                <w:spacing w:val="2"/>
                <w:sz w:val="24"/>
                <w:szCs w:val="24"/>
              </w:rPr>
              <w:t>заголовок</w:t>
            </w:r>
          </w:p>
        </w:tc>
        <w:tc>
          <w:tcPr>
            <w:tcW w:w="4677" w:type="dxa"/>
          </w:tcPr>
          <w:p w14:paraId="2E21329A" w14:textId="77777777" w:rsidR="00DA4FC2" w:rsidRPr="002345AB" w:rsidRDefault="00DA4FC2" w:rsidP="00607730">
            <w:pPr>
              <w:pStyle w:val="ad"/>
              <w:jc w:val="both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2345AB">
              <w:rPr>
                <w:rFonts w:ascii="Times New Roman" w:hAnsi="Times New Roman"/>
                <w:sz w:val="24"/>
                <w:szCs w:val="24"/>
              </w:rPr>
              <w:t>Об утверждении формы уведомления о расхождениях, выявленных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45AB">
              <w:rPr>
                <w:rFonts w:ascii="Times New Roman" w:hAnsi="Times New Roman"/>
                <w:b/>
                <w:sz w:val="24"/>
                <w:szCs w:val="24"/>
              </w:rPr>
              <w:t>органами государственных доходов</w:t>
            </w:r>
            <w:r w:rsidRPr="002345AB">
              <w:rPr>
                <w:rFonts w:ascii="Times New Roman" w:hAnsi="Times New Roman"/>
                <w:sz w:val="24"/>
                <w:szCs w:val="24"/>
              </w:rPr>
              <w:t xml:space="preserve"> по результатам камерального контроля</w:t>
            </w:r>
          </w:p>
        </w:tc>
        <w:tc>
          <w:tcPr>
            <w:tcW w:w="4678" w:type="dxa"/>
          </w:tcPr>
          <w:p w14:paraId="4A9F1131" w14:textId="77777777" w:rsidR="00DA4FC2" w:rsidRPr="00655471" w:rsidRDefault="00DA4FC2" w:rsidP="00607730">
            <w:pPr>
              <w:pStyle w:val="ad"/>
              <w:jc w:val="both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0651D1">
              <w:rPr>
                <w:rFonts w:ascii="Times New Roman" w:hAnsi="Times New Roman"/>
                <w:sz w:val="24"/>
                <w:szCs w:val="24"/>
              </w:rPr>
              <w:t>Об утверждении формы уведомления о расхождениях, выявленных по результатам камерального контроля</w:t>
            </w:r>
          </w:p>
        </w:tc>
        <w:tc>
          <w:tcPr>
            <w:tcW w:w="3119" w:type="dxa"/>
          </w:tcPr>
          <w:p w14:paraId="53635712" w14:textId="77777777" w:rsidR="00DA4FC2" w:rsidRPr="002345AB" w:rsidRDefault="00DA4FC2" w:rsidP="00607730">
            <w:pPr>
              <w:pStyle w:val="ad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2345AB">
              <w:rPr>
                <w:rFonts w:ascii="Times New Roman" w:hAnsi="Times New Roman"/>
                <w:spacing w:val="2"/>
                <w:sz w:val="24"/>
                <w:szCs w:val="24"/>
              </w:rPr>
              <w:t>Приведение в соответствие с подпунктом 4) пункта 1 статьи 82 Налогового кодекса Республики Казахстан, где предусмотрено, что к уведомлениям органа государственных доходов информационно-предупредительного характера относится уведомление о расхождениях, выявленных по результатам камерального контроля</w:t>
            </w:r>
          </w:p>
        </w:tc>
      </w:tr>
      <w:tr w:rsidR="00DA4FC2" w:rsidRPr="00655471" w14:paraId="45AF0DDE" w14:textId="77777777" w:rsidTr="00DA4FC2">
        <w:trPr>
          <w:trHeight w:val="1375"/>
          <w:jc w:val="center"/>
        </w:trPr>
        <w:tc>
          <w:tcPr>
            <w:tcW w:w="846" w:type="dxa"/>
          </w:tcPr>
          <w:p w14:paraId="7A4D28AE" w14:textId="77777777" w:rsidR="00DA4FC2" w:rsidRPr="00DA4FC2" w:rsidRDefault="00DA4FC2" w:rsidP="00DA4FC2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FC2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276" w:type="dxa"/>
          </w:tcPr>
          <w:p w14:paraId="7D1E9052" w14:textId="77777777" w:rsidR="00DA4FC2" w:rsidRPr="002345AB" w:rsidRDefault="00DA4FC2" w:rsidP="00607730">
            <w:pPr>
              <w:pStyle w:val="ad"/>
              <w:jc w:val="center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2345AB">
              <w:rPr>
                <w:rFonts w:ascii="Times New Roman" w:hAnsi="Times New Roman"/>
                <w:spacing w:val="2"/>
                <w:sz w:val="24"/>
                <w:szCs w:val="24"/>
              </w:rPr>
              <w:t>пункт 1</w:t>
            </w:r>
          </w:p>
        </w:tc>
        <w:tc>
          <w:tcPr>
            <w:tcW w:w="4677" w:type="dxa"/>
          </w:tcPr>
          <w:p w14:paraId="18939666" w14:textId="77777777" w:rsidR="00DA4FC2" w:rsidRPr="002345AB" w:rsidRDefault="00DA4FC2" w:rsidP="00607730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45AB">
              <w:rPr>
                <w:rFonts w:ascii="Times New Roman" w:hAnsi="Times New Roman"/>
                <w:sz w:val="24"/>
                <w:szCs w:val="24"/>
              </w:rPr>
              <w:t xml:space="preserve">1. Утвердить прилагаемую форму уведомления о расхождениях, выявленных </w:t>
            </w:r>
            <w:r w:rsidRPr="002345AB">
              <w:rPr>
                <w:rFonts w:ascii="Times New Roman" w:hAnsi="Times New Roman"/>
                <w:b/>
                <w:sz w:val="24"/>
                <w:szCs w:val="24"/>
              </w:rPr>
              <w:t>органами государственных доходов</w:t>
            </w:r>
            <w:r w:rsidRPr="002345AB">
              <w:rPr>
                <w:rFonts w:ascii="Times New Roman" w:hAnsi="Times New Roman"/>
                <w:sz w:val="24"/>
                <w:szCs w:val="24"/>
              </w:rPr>
              <w:t xml:space="preserve"> по результатам камерального контроля</w:t>
            </w:r>
          </w:p>
        </w:tc>
        <w:tc>
          <w:tcPr>
            <w:tcW w:w="4678" w:type="dxa"/>
          </w:tcPr>
          <w:p w14:paraId="70FD7D3A" w14:textId="77777777" w:rsidR="00DA4FC2" w:rsidRPr="002345AB" w:rsidRDefault="00DA4FC2" w:rsidP="00607730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45AB">
              <w:rPr>
                <w:rFonts w:ascii="Times New Roman" w:hAnsi="Times New Roman"/>
                <w:sz w:val="24"/>
                <w:szCs w:val="24"/>
              </w:rPr>
              <w:t>1. Утвердить прилагаемую форму уведомления о расхождениях, выявленных по результатам камерального контроля</w:t>
            </w:r>
          </w:p>
        </w:tc>
        <w:tc>
          <w:tcPr>
            <w:tcW w:w="3119" w:type="dxa"/>
          </w:tcPr>
          <w:p w14:paraId="47BA006C" w14:textId="77777777" w:rsidR="00DA4FC2" w:rsidRPr="002345AB" w:rsidRDefault="00DA4FC2" w:rsidP="00607730">
            <w:pPr>
              <w:pStyle w:val="ad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2345AB">
              <w:rPr>
                <w:rFonts w:ascii="Times New Roman" w:hAnsi="Times New Roman"/>
                <w:spacing w:val="2"/>
                <w:sz w:val="24"/>
                <w:szCs w:val="24"/>
              </w:rPr>
              <w:t>Приведение в соответствие с подпунктом 4) пункта 1 статьи 82 Налогового кодекса Республики Казахстан, где предусмотрено, что к уведомлениям органа государственных доходов информационно-предупредительного характера относится уведомление о расхождениях, выявленных по результатам камерального контроля</w:t>
            </w:r>
          </w:p>
        </w:tc>
      </w:tr>
      <w:tr w:rsidR="00DA4FC2" w:rsidRPr="00655471" w14:paraId="7BBD2CCA" w14:textId="77777777" w:rsidTr="00DA4FC2">
        <w:trPr>
          <w:trHeight w:val="714"/>
          <w:jc w:val="center"/>
        </w:trPr>
        <w:tc>
          <w:tcPr>
            <w:tcW w:w="14596" w:type="dxa"/>
            <w:gridSpan w:val="5"/>
          </w:tcPr>
          <w:p w14:paraId="67B3E74C" w14:textId="77777777" w:rsidR="00DA4FC2" w:rsidRPr="00655471" w:rsidRDefault="00DA4FC2" w:rsidP="00607730">
            <w:pPr>
              <w:pStyle w:val="ad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r w:rsidRPr="00655471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форм</w:t>
            </w:r>
            <w:r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а</w:t>
            </w:r>
            <w:r w:rsidRPr="00655471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 уведомления о расхождениях, выявленных органами государственных доходов по ре</w:t>
            </w:r>
            <w:r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зультатам камерального контроля</w:t>
            </w:r>
          </w:p>
        </w:tc>
      </w:tr>
      <w:tr w:rsidR="00DA4FC2" w:rsidRPr="00655471" w14:paraId="345CC4A6" w14:textId="77777777" w:rsidTr="00DA4FC2">
        <w:trPr>
          <w:jc w:val="center"/>
        </w:trPr>
        <w:tc>
          <w:tcPr>
            <w:tcW w:w="846" w:type="dxa"/>
          </w:tcPr>
          <w:p w14:paraId="236C4DF3" w14:textId="77777777" w:rsidR="00DA4FC2" w:rsidRPr="00655471" w:rsidRDefault="00DA4FC2" w:rsidP="00607730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276" w:type="dxa"/>
          </w:tcPr>
          <w:p w14:paraId="0CF733D4" w14:textId="77777777" w:rsidR="00DA4FC2" w:rsidRPr="00655471" w:rsidRDefault="00DA4FC2" w:rsidP="00607730">
            <w:pPr>
              <w:pStyle w:val="ad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655471"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</w:tc>
        <w:tc>
          <w:tcPr>
            <w:tcW w:w="4677" w:type="dxa"/>
          </w:tcPr>
          <w:p w14:paraId="028C099C" w14:textId="77777777" w:rsidR="00DA4FC2" w:rsidRPr="00962DEE" w:rsidRDefault="00DA4FC2" w:rsidP="00C638B6">
            <w:pPr>
              <w:spacing w:after="0" w:line="240" w:lineRule="auto"/>
              <w:ind w:firstLine="17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62D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Уведомление о расхождениях, выявленных органами государственных доходов по результатам камерального контроля</w:t>
            </w:r>
          </w:p>
          <w:p w14:paraId="515964FC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6D84040B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7C9C0B6F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«_____» __________ 20 ___ года                                     № _________</w:t>
            </w:r>
          </w:p>
          <w:p w14:paraId="096FA1D4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_____</w:t>
            </w:r>
          </w:p>
          <w:p w14:paraId="1AA00946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(наименование, код, адрес органа государственных доходов)</w:t>
            </w:r>
          </w:p>
          <w:p w14:paraId="0890924F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      В соответствии с пунктом 1 статьи 82 и пунктом 3 статьи 137 Налогового Кодекса Республики Казахстан (далее – Налоговый кодекс) Уведомляет Вас____________________________________________________________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___________</w:t>
            </w:r>
          </w:p>
          <w:p w14:paraId="2D4985F1" w14:textId="77777777" w:rsidR="00DA4FC2" w:rsidRPr="00962DEE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62D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(фамилия, имя, отчество (если оно указано в документе, удостоверяющем личность))</w:t>
            </w:r>
          </w:p>
          <w:p w14:paraId="78A42C97" w14:textId="77777777" w:rsidR="00DA4FC2" w:rsidRPr="00962DEE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62D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14:paraId="4D4F85FB" w14:textId="77777777" w:rsidR="00DA4FC2" w:rsidRPr="00962DEE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62D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(индивидуальный идентификационный номер/бизнес-идентификационный номер</w:t>
            </w:r>
          </w:p>
          <w:p w14:paraId="7ED3C206" w14:textId="77777777" w:rsidR="00DA4FC2" w:rsidRPr="00962DEE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62D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(ИИН/БИН) о расхождениях, выявленных «__» _________20____года, по налоговой</w:t>
            </w:r>
          </w:p>
          <w:p w14:paraId="1CC76A33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62DE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отчетности_______________________________________________________________</w:t>
            </w:r>
          </w:p>
          <w:p w14:paraId="2941F07C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     (наименование и налоговый период налоговой отчетности)</w:t>
            </w:r>
          </w:p>
          <w:p w14:paraId="61B3833C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 соответствии </w:t>
            </w:r>
            <w:r w:rsidRPr="006554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 пунктом 4 статьи 137</w:t>
            </w: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Налогового кодекса Вам необходимо исполнить настоящее уведомление в течение 30 (тридцати) рабочих дней со дня, следующего за днем его вручения (получения). </w:t>
            </w:r>
          </w:p>
          <w:p w14:paraId="3EBE8BDC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Исполнением налогоплательщиком (налоговым агентом) уведомления о расхождениях, выявленных по результатам камерального контроля, признается: </w:t>
            </w:r>
          </w:p>
          <w:p w14:paraId="2F084273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1) в случае согласия с указанными в уведомлении                        расхождениями </w:t>
            </w: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– устранение налогоплательщиком (налоговым агентом) выявленных нарушений налогового законодательства Республики Казахстан путем:</w:t>
            </w:r>
          </w:p>
          <w:p w14:paraId="6AEA1336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представления налоговой отчетности по уведомлению за налоговый период, к которому относятся выявленные расхождения;</w:t>
            </w:r>
          </w:p>
          <w:p w14:paraId="30EFEBDD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уплаты суммы налога на добавленную стоимость в бюджет, ранее возвращенной из бюджета по требованию налогоплательщика (налогового агента) о возврате налога на добавленную стоимость, а также пеней за каждый день с даты перечисления налогоплательщику (налоговому агенту) таких сумм до дня уплаты; </w:t>
            </w:r>
          </w:p>
          <w:p w14:paraId="7F3850D4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отражения данных в специальном мобильном приложении и (или) уплаты налога и социальных платежей – для налогоплательщиков, применяющих специальный налоговый режим для </w:t>
            </w:r>
            <w:proofErr w:type="spellStart"/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самозанятых</w:t>
            </w:r>
            <w:proofErr w:type="spellEnd"/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  <w:p w14:paraId="2E81C329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совершения в целях перехода на соответствующий налоговый режим действий, предусмотренных статьей 716 Налогового кодекса;</w:t>
            </w:r>
          </w:p>
          <w:p w14:paraId="4328D655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2) в случае несогласия с указанными в уведомлении расхождениями                       –представление налогоплательщиком (налоговым агентом) в орган государственных доходов, представивший </w:t>
            </w: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уведомление, пояснения о причинах расхождений, не влекущих нарушения налогового законодательства Республики Казахстан, за исключением случаев, предусмотренных частью первой пункта 6 статьи 137 Налогового кодекса.</w:t>
            </w:r>
          </w:p>
          <w:p w14:paraId="10B35DF0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 согласии с указанными в уведомлении расхождениями в части исполнения признается устранение налогоплательщиком (налоговым агентом) выявленных расхождений в части и представление пояснения отсутствия расхождений в оставшейся части.</w:t>
            </w:r>
          </w:p>
          <w:p w14:paraId="4C27789C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 Неисполнение в установленный срок настоящего уведомления влечет приостановление расходных операций по банковским счетам налогоплательщика, приостановление выписки электронных счет-фактур и ограничивается доступ к </w:t>
            </w:r>
            <w:proofErr w:type="spellStart"/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интернет-ресурсам</w:t>
            </w:r>
            <w:proofErr w:type="spellEnd"/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(или) интернет-площадке иностранной компании, осуществляющей деятельность посредством                интернет-площадки на территории Республики Казахстан в соответствии со статьями 86, 88 и 89 Налогового кодекса.</w:t>
            </w:r>
          </w:p>
          <w:p w14:paraId="214AC9E5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 соответствии с пунктом 10 статьи 137 Налогового кодекса орган государственных доходов для подтверждения достоверности причин, изложенных в пояснении, или при неисполнении уведомления в срок </w:t>
            </w:r>
            <w:r w:rsidRPr="006554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проводит </w:t>
            </w: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налоговую проверку по </w:t>
            </w: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расхождениям, выявленным по результатам камерального контроля.</w:t>
            </w:r>
          </w:p>
          <w:p w14:paraId="4D302C22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соответствии с пунктом 7 статьи 137 Налогового кодекса Республики Казахстан, Вы имеете право обжаловать настоящее уведомление в судебном порядке по факту подтверждения фактического приобретения (получения) товаров, работ, услуг в случаях, предусмотренных подпунктами 3) и 4) пункта 6 статьи 137 Налогового кодекса.</w:t>
            </w:r>
          </w:p>
          <w:p w14:paraId="4C19FB4D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 подаче жалобы в суд срок исполнения уведомления приостанавливается на период с даты вынесения судебного акта о принятии жалобы к производству до вступления этого судебного акта в законную силу.</w:t>
            </w:r>
          </w:p>
          <w:p w14:paraId="1BCAA8D8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Для приостановления исполнения уведомления налогоплательщик обязан представить в налоговый орган копию судебного акта о принятии жалобы к производству. </w:t>
            </w:r>
          </w:p>
          <w:p w14:paraId="48BC2136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Приложение с описанием выявленных нарушений на _______листе (-ах).</w:t>
            </w:r>
          </w:p>
          <w:p w14:paraId="7452FE0A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Руководитель (заместитель руководителя) государственного органа</w:t>
            </w:r>
          </w:p>
          <w:p w14:paraId="2EE8B547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____________________________________________________________________</w:t>
            </w:r>
          </w:p>
          <w:p w14:paraId="307F3125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(фамилия, имя, отчество </w:t>
            </w:r>
            <w:r w:rsidRPr="006554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(при его наличии))</w:t>
            </w: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(подпись) Место печати</w:t>
            </w:r>
          </w:p>
          <w:p w14:paraId="1A8D35CE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Уведомление получил_____________________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______________________________________________</w:t>
            </w:r>
          </w:p>
          <w:p w14:paraId="3655DFC0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(фамилия, имя, отчество (если оно указано в документе, удостоверяющем личность), налогоплательщика (налогового агента))</w:t>
            </w:r>
          </w:p>
          <w:p w14:paraId="1775A045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(подпись, дата) Место печати (за исключением юридических лиц, относящихся к субъектам частного предпринимательства)</w:t>
            </w:r>
          </w:p>
          <w:p w14:paraId="1692308A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015CDDD3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Уведомление вручено налогоплательщику</w:t>
            </w:r>
          </w:p>
          <w:p w14:paraId="62B6AA43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(налоговому агенту)</w:t>
            </w: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  <w:t>Фамилия, имя, отчество</w:t>
            </w:r>
          </w:p>
          <w:p w14:paraId="14AEB88A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(если оно указано в документе, удостоверяющем личность) или</w:t>
            </w:r>
          </w:p>
          <w:p w14:paraId="0DEA502A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налогоплательщика</w:t>
            </w:r>
          </w:p>
          <w:p w14:paraId="7112206A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____________________________________</w:t>
            </w: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  <w:t>___________________________</w:t>
            </w:r>
          </w:p>
          <w:p w14:paraId="5F727572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(фамилия, имя, отчество (если оно указано</w:t>
            </w:r>
          </w:p>
          <w:p w14:paraId="451088D4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документе, удостоверяющем личность)),</w:t>
            </w:r>
          </w:p>
          <w:p w14:paraId="265E14DE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должностного лица государственного органа,</w:t>
            </w:r>
          </w:p>
          <w:p w14:paraId="0253590D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подпись, дата)</w:t>
            </w: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  <w:t>Адрес:</w:t>
            </w:r>
          </w:p>
          <w:p w14:paraId="528BF760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  <w:p w14:paraId="5E9E0BCC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  <w:p w14:paraId="70376D7E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Уведомление отправлено налогоплательщику</w:t>
            </w:r>
          </w:p>
          <w:p w14:paraId="1970798E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(налоговому агенту)</w:t>
            </w:r>
          </w:p>
          <w:p w14:paraId="0AF3FCF4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___________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_________________________</w:t>
            </w:r>
          </w:p>
          <w:p w14:paraId="4D3BD13D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(документ, подтверждающий факт отправки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 (или) получения)</w:t>
            </w: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4678" w:type="dxa"/>
          </w:tcPr>
          <w:p w14:paraId="0AD6FEA2" w14:textId="77777777" w:rsidR="00DA4FC2" w:rsidRPr="00655471" w:rsidRDefault="00DA4FC2" w:rsidP="00962DEE">
            <w:pPr>
              <w:spacing w:after="0" w:line="240" w:lineRule="auto"/>
              <w:ind w:firstLine="17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Уведомление о расхождениях, выявленных по результатам камерального контроля</w:t>
            </w:r>
          </w:p>
          <w:p w14:paraId="74F34EC9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  <w:p w14:paraId="35226F3B" w14:textId="77777777" w:rsidR="00DA4FC2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0511E7CE" w14:textId="77777777" w:rsidR="00DA4FC2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1AF6743F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«_____» __________ 20 ___ года                                     № _________</w:t>
            </w:r>
          </w:p>
          <w:p w14:paraId="7BD66761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________</w:t>
            </w:r>
          </w:p>
          <w:p w14:paraId="6B48F3EA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(наименование, код, адрес налогового органа)</w:t>
            </w:r>
          </w:p>
          <w:p w14:paraId="68C245A0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 соответствии с пунктом 1 статьи 82 и п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унктом 3 статьи 137 Налогового к</w:t>
            </w: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одекса Республики Казахстан (далее – Налоговый кодекс) Уведомляет Вас____________________________________________________________________</w:t>
            </w:r>
          </w:p>
          <w:p w14:paraId="7FF6016F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(фамилия, имя, отчество (если оно указано в документе, удостоверение личности)) </w:t>
            </w:r>
            <w:r w:rsidRPr="006554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или наименование налогоплательщика (налогового агента)</w:t>
            </w:r>
          </w:p>
          <w:p w14:paraId="1BA1F843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_____________________________________________________________________</w:t>
            </w:r>
          </w:p>
          <w:p w14:paraId="2FBDDC69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(индивидуальный идентификационный номер/бизнес-идентификационный номер (ИИН/БИН) о нарушениях, выявленных «__» __________20____года, по налоговой отчетности___________________________________________________________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_____</w:t>
            </w:r>
          </w:p>
          <w:p w14:paraId="21BD7938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(наименование и налоговый период налоговой отчетности)</w:t>
            </w:r>
          </w:p>
          <w:p w14:paraId="7E729FF0" w14:textId="77777777" w:rsidR="00AD18E6" w:rsidRPr="00AD18E6" w:rsidRDefault="00AD18E6" w:rsidP="00AD18E6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0" w:name="z111111544"/>
            <w:r w:rsidRPr="00AD18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 соответствии </w:t>
            </w:r>
            <w:bookmarkStart w:id="1" w:name="_GoBack"/>
            <w:r w:rsidRPr="00AD1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 пунктом 2 статьи 82 Налогового кодекса</w:t>
            </w:r>
            <w:bookmarkEnd w:id="1"/>
            <w:r w:rsidRPr="00AD18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Вам необходимо исполнить настоящее уведомление в течение 30 (тридцати) рабочих дней со дня, следующего за днем его вручения.</w:t>
            </w:r>
          </w:p>
          <w:p w14:paraId="0E6EC628" w14:textId="77777777" w:rsidR="00AD18E6" w:rsidRPr="00AD18E6" w:rsidRDefault="00AD18E6" w:rsidP="00AD18E6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D18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В соответствии с пунктом 4 статьи 137 Налогового кодекса исполнением уведомления признается: </w:t>
            </w:r>
          </w:p>
          <w:p w14:paraId="4AB4ABB2" w14:textId="77777777" w:rsidR="00AD18E6" w:rsidRPr="00AD18E6" w:rsidRDefault="00AD18E6" w:rsidP="00AD18E6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2" w:name="z111111547"/>
            <w:bookmarkEnd w:id="0"/>
            <w:r w:rsidRPr="00AD18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1) в случае согласия с указанными в уведомлении расхождениями –устранение налогоплательщиком (налоговым агентом) выявленных нарушений налогового </w:t>
            </w:r>
            <w:r w:rsidRPr="00AD18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законодательства Республики Казахстан путем:</w:t>
            </w:r>
          </w:p>
          <w:p w14:paraId="102BAA3A" w14:textId="77777777" w:rsidR="00AD18E6" w:rsidRPr="00AD18E6" w:rsidRDefault="00AD18E6" w:rsidP="00AD18E6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D18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представления налоговой отчетности по уведомлению за налоговый период, к которому относятся выявленные расхождения;</w:t>
            </w:r>
          </w:p>
          <w:p w14:paraId="762E2F62" w14:textId="77777777" w:rsidR="00AD18E6" w:rsidRPr="00AD18E6" w:rsidRDefault="00AD18E6" w:rsidP="00AD18E6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D18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уплаты суммы налога на добавленную стоимость в бюджет, ранее возвращенной из бюджета по требованию налогоплательщика (налогового агента) о возврате налога на добавленную стоимость, а также пеней за каждый день с даты перечисления налогоплательщику (налоговому агенту) таких сумм до дня уплаты; </w:t>
            </w:r>
          </w:p>
          <w:p w14:paraId="64DCCB45" w14:textId="77777777" w:rsidR="00AD18E6" w:rsidRPr="00AD18E6" w:rsidRDefault="00AD18E6" w:rsidP="00AD18E6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D18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отражения данных в специальном мобильном приложении и (или) уплаты налога и социальных платежей – для налогоплательщиков, применяющих специальный налоговый режим для </w:t>
            </w:r>
            <w:proofErr w:type="spellStart"/>
            <w:r w:rsidRPr="00AD18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самозанятых</w:t>
            </w:r>
            <w:proofErr w:type="spellEnd"/>
            <w:r w:rsidRPr="00AD18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  <w:p w14:paraId="056EFBE6" w14:textId="77777777" w:rsidR="00AD18E6" w:rsidRPr="00AD18E6" w:rsidRDefault="00AD18E6" w:rsidP="00AD18E6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D18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совершения в целях перехода на соответствующий налоговый режим действий, предусмотренных статьей 716 Налогового Кодекса;</w:t>
            </w:r>
          </w:p>
          <w:p w14:paraId="0DC25444" w14:textId="77777777" w:rsidR="00AD18E6" w:rsidRPr="00AD18E6" w:rsidRDefault="00AD18E6" w:rsidP="00AD18E6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D18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2) в случае несогласия с указанными в уведомлении расхождениями –представление налогоплательщиком (налоговым агентом) в орган государственных доходов, представивший уведомление, пояснения о причинах расхождений, не влекущих нарушения </w:t>
            </w:r>
            <w:r w:rsidRPr="00AD18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налогового законодательства Республики Казахстан (далее – пояснение), за исключением случаев, предусмотренных частью первой пункта 6 статьи 137 Налогового кодекса.</w:t>
            </w:r>
          </w:p>
          <w:p w14:paraId="73276089" w14:textId="77777777" w:rsidR="00AD18E6" w:rsidRPr="00AD18E6" w:rsidRDefault="00AD18E6" w:rsidP="00AD18E6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D18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 согласии с указанными в уведомлении расхождениями в части исполнения признается устранение налогоплательщиком (налоговым агентом) выявленных расхождений в части и представление пояснения отсутствия расхождений в оставшейся части.</w:t>
            </w:r>
          </w:p>
          <w:p w14:paraId="48AF4B93" w14:textId="77777777" w:rsidR="00AD18E6" w:rsidRPr="00AD18E6" w:rsidRDefault="00AD18E6" w:rsidP="00AD18E6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AD18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 Согласно пункту 9 статьи 137 Налогового кодекса неисполнение в установленный срок настоящего уведомления влечет приостановление расходных операций по банковским счетам налогоплательщика, приостановление выписки электронных счет-фактур и ограничивается доступ к </w:t>
            </w:r>
            <w:proofErr w:type="spellStart"/>
            <w:r w:rsidRPr="00AD18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интернет-ресурсам</w:t>
            </w:r>
            <w:proofErr w:type="spellEnd"/>
            <w:r w:rsidRPr="00AD18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(или) интернет-площадке иностранной компании, осуществляющей деятельность посредством интернет-площадки на территории Республики Казахстан в соответствии со статьями 86, 88 и 89 Налогового кодекса.</w:t>
            </w:r>
          </w:p>
          <w:p w14:paraId="07F31E26" w14:textId="77777777" w:rsidR="00AD18E6" w:rsidRPr="00AD18E6" w:rsidRDefault="00AD18E6" w:rsidP="00AD18E6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D18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соответствии с пунктом 10 статьи 137 Налогового кодекса орган государственных доходов вправе провести налоговую проверку по расхождениям, выявленным по результатам камерального контроля.</w:t>
            </w:r>
          </w:p>
          <w:p w14:paraId="14D83FD2" w14:textId="77777777" w:rsidR="00AD18E6" w:rsidRPr="00AD18E6" w:rsidRDefault="00AD18E6" w:rsidP="00AD18E6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3" w:name="z111111548"/>
            <w:bookmarkEnd w:id="2"/>
            <w:r w:rsidRPr="00AD18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В соответствии с пунктом 7 статьи 137 Налогового кодекса </w:t>
            </w:r>
            <w:bookmarkEnd w:id="3"/>
            <w:r w:rsidRPr="00AD18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срок исполнения уведомления приостанавливается при подаче жалобы в суд по подтверждению фактического приобретения (получения) товаров, работ, услуг в случаях, указанных в подпунктах 3) и 4) пункта 6 статьи 137 Налогового кодекса.</w:t>
            </w:r>
          </w:p>
          <w:p w14:paraId="47150E9D" w14:textId="77777777" w:rsidR="00AD18E6" w:rsidRPr="00AD18E6" w:rsidRDefault="00AD18E6" w:rsidP="00AD18E6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D18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Копия судебного акта о принятии жалобы к производству представляется налогоплательщиком (налоговым агентом) в орган государственных доходов, представивший уведомление.</w:t>
            </w:r>
          </w:p>
          <w:p w14:paraId="0DDE8723" w14:textId="77777777" w:rsidR="00AD18E6" w:rsidRPr="00AD18E6" w:rsidRDefault="00AD18E6" w:rsidP="00AD18E6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D18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 этом приостановление действует на период со дня вынесения указанного в части второй пункта 7 статьи 137 Налогового кодекса судебного акта до его вступления в законную силу.</w:t>
            </w:r>
          </w:p>
          <w:p w14:paraId="3E230D1A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Приложение с описанием выявленных нарушений на _________листе (ах).</w:t>
            </w:r>
          </w:p>
          <w:p w14:paraId="61BA7270" w14:textId="77777777" w:rsidR="00DA4FC2" w:rsidRPr="004E2744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Руководитель (заместитель руководителя) </w:t>
            </w:r>
            <w:r w:rsidR="004E27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органа государственных доходов</w:t>
            </w:r>
          </w:p>
          <w:p w14:paraId="48C52447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__</w:t>
            </w:r>
          </w:p>
          <w:p w14:paraId="4E0D9FB8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(фамилия, имя, отчество </w:t>
            </w:r>
            <w:r w:rsidRPr="002255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(если оно указано в документе, удостоверяющем личность)</w:t>
            </w: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(подпись) Место печати</w:t>
            </w:r>
          </w:p>
          <w:p w14:paraId="7BB52D35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Уведомление получил_____________________________________________________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______________</w:t>
            </w:r>
          </w:p>
          <w:p w14:paraId="70944283" w14:textId="77777777" w:rsidR="00DA4FC2" w:rsidRPr="008E2CCD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(фамилия, имя, отчество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если оно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указано в документе, удостоверяющем </w:t>
            </w: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личност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или наименование налогоплательщика</w:t>
            </w:r>
            <w:r w:rsidRPr="008E2C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налогового агента</w:t>
            </w:r>
            <w:r w:rsidRPr="008E2C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02C889F7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(подпись, дата) Место печати</w:t>
            </w:r>
          </w:p>
          <w:p w14:paraId="62616B45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(за исключением юридических лиц, относящихся к субъектам частного предпринимательства)</w:t>
            </w:r>
          </w:p>
          <w:p w14:paraId="4E5D2C28" w14:textId="77777777" w:rsidR="00DA4FC2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6773CF33" w14:textId="77777777" w:rsidR="00DA4FC2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60E0BB1B" w14:textId="77777777" w:rsidR="00DA4FC2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2876E402" w14:textId="77777777" w:rsidR="00DA4FC2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7415FB76" w14:textId="77777777" w:rsidR="00DA4FC2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0A5CDCCD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Уведомление вручено налогоплательщику</w:t>
            </w:r>
          </w:p>
          <w:p w14:paraId="278F4C90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(налоговому агенту)</w:t>
            </w: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  <w:t>Фамилия, имя, отчество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554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(если оно указано в документе, удостоверяющем личность)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или</w:t>
            </w:r>
            <w:r w:rsidR="004E2744" w:rsidRPr="004E27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налогоплательщика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8E2C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налогового агента</w:t>
            </w:r>
            <w:r w:rsidRPr="008E2C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  <w:p w14:paraId="3F78EA9B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____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_______________________________</w:t>
            </w: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  <w:t>___________________________</w:t>
            </w:r>
          </w:p>
          <w:p w14:paraId="1CCD224A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(фамилия, имя, отчество (если оно указано в документе, удостоверяющем личность) </w:t>
            </w:r>
            <w:r w:rsidRPr="006554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или наименование налогоплательщика (налогового агента)</w:t>
            </w:r>
          </w:p>
          <w:p w14:paraId="04A92C88" w14:textId="77777777" w:rsidR="00DA4FC2" w:rsidRPr="004E2744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должностного лица </w:t>
            </w:r>
            <w:r w:rsidR="004E27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органа государственных доходов</w:t>
            </w: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4E27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вручившему уведомление</w:t>
            </w:r>
          </w:p>
          <w:p w14:paraId="691E00FF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подпись, дата)</w:t>
            </w: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  <w:t>Адрес:</w:t>
            </w:r>
          </w:p>
          <w:p w14:paraId="3F191B31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  <w:p w14:paraId="4134F780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___________________________</w:t>
            </w:r>
          </w:p>
          <w:p w14:paraId="2807B508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Уведомление отправлено налогоплательщику</w:t>
            </w:r>
          </w:p>
          <w:p w14:paraId="4AB8AAFA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(налоговому агенту)</w:t>
            </w:r>
          </w:p>
          <w:p w14:paraId="29842611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_______________________________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____</w:t>
            </w:r>
          </w:p>
          <w:p w14:paraId="4DB52D92" w14:textId="77777777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spacing w:val="2"/>
              </w:rPr>
            </w:pPr>
            <w:r w:rsidRPr="006554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(документ, подтверждающий факт отправки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E2744">
              <w:rPr>
                <w:rFonts w:ascii="Times New Roman" w:hAnsi="Times New Roman" w:cs="Times New Roman"/>
                <w:bCs/>
                <w:color w:val="000000"/>
              </w:rPr>
              <w:t>и (или) получения)</w:t>
            </w:r>
            <w:r w:rsidRPr="004E2744">
              <w:rPr>
                <w:rFonts w:ascii="Times New Roman" w:hAnsi="Times New Roman" w:cs="Times New Roman"/>
                <w:bCs/>
                <w:color w:val="000000"/>
              </w:rPr>
              <w:tab/>
            </w:r>
          </w:p>
        </w:tc>
        <w:tc>
          <w:tcPr>
            <w:tcW w:w="3119" w:type="dxa"/>
          </w:tcPr>
          <w:p w14:paraId="5E145213" w14:textId="09D3E6DB" w:rsidR="00962DEE" w:rsidRDefault="00962DEE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Pr="00962DEE">
              <w:rPr>
                <w:rFonts w:ascii="Times New Roman" w:hAnsi="Times New Roman" w:cs="Times New Roman"/>
                <w:sz w:val="24"/>
                <w:szCs w:val="24"/>
              </w:rPr>
              <w:t>едакционная правка</w:t>
            </w:r>
          </w:p>
          <w:p w14:paraId="53E8A81B" w14:textId="77777777" w:rsidR="00962DEE" w:rsidRDefault="00962DEE" w:rsidP="00607730">
            <w:pPr>
              <w:spacing w:after="0" w:line="240" w:lineRule="atLeast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  <w:p w14:paraId="3AA21A3F" w14:textId="0ED67239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5A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Приведение в соответствие с подпунктом 4) пункта 1 статьи 82 Налогового кодекса Республики Казахстан, где предусмотрено, что к уведомлениям органа государственных доходов информационно-предупредительного характера относится уведомление о </w:t>
            </w:r>
            <w:r w:rsidRPr="002345AB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расхождениях, выявленных по результатам камерального контроля</w:t>
            </w:r>
            <w:r w:rsidR="00407FE7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</w:p>
          <w:p w14:paraId="77D5C56A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036E3D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A90862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в соответствие части второй строки, которой предусматривается </w:t>
            </w:r>
            <w:r w:rsidRPr="00404A6C">
              <w:rPr>
                <w:rFonts w:ascii="Times New Roman" w:hAnsi="Times New Roman" w:cs="Times New Roman"/>
                <w:sz w:val="24"/>
                <w:szCs w:val="24"/>
              </w:rPr>
              <w:t>представлени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04A6C">
              <w:rPr>
                <w:rFonts w:ascii="Times New Roman" w:hAnsi="Times New Roman" w:cs="Times New Roman"/>
                <w:sz w:val="24"/>
                <w:szCs w:val="24"/>
              </w:rPr>
              <w:t xml:space="preserve"> уведомления юридическим лицам</w:t>
            </w:r>
          </w:p>
          <w:p w14:paraId="6CB3527E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70A323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F36D5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5736F0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E35972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EB5676" w14:textId="3A30BC06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Приведение в соответствие с пунктом 2 статьи 8</w:t>
            </w:r>
            <w:r w:rsidR="00225595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Налогового кодекса Республики Казахстан, которым предусмотрен срок исполнения уведомления</w:t>
            </w:r>
          </w:p>
          <w:p w14:paraId="0760C3DD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6A458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1B7A23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299D6E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896398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BEA7DF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3ACDD6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F74A96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F506AE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0DFECD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F4E427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E1724D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EACE6A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FD7534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860451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60424A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DBCBF7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2C91F8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E8A0F9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744E0A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E2D0D0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71AD14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09B939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139B33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359EB0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159164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777FCC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6E801C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35AB8E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034A51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46D647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9714E5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096A63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431F98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1FFCEF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373A42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C2E338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93D51B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6326A6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CEB732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56F3F8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DA6635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8FD57F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FE4598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C0DDF7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02F68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F7B173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5F6E9C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230460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6BCF70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01B934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2ADE99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AA8434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9E7298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9EF170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A0FC59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FDD80C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56058D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1FA6BF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4CD3E4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6997E3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F4B2EF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16201" w14:textId="77777777" w:rsidR="00DA4FC2" w:rsidRPr="004D0C34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</w:t>
            </w:r>
            <w:r w:rsidRPr="004D0C34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соответствие с пунктом 10 статьи 137 Налогового кодекса Республики Казахстан., которым предусмотрено, что органы государственных доходов </w:t>
            </w:r>
            <w:r w:rsidRPr="004D0C34">
              <w:rPr>
                <w:rFonts w:ascii="Times New Roman" w:hAnsi="Times New Roman" w:cs="Times New Roman"/>
                <w:sz w:val="24"/>
              </w:rPr>
              <w:t>праве</w:t>
            </w:r>
            <w:r w:rsidRPr="004D0C34">
              <w:rPr>
                <w:rFonts w:ascii="Times New Roman" w:hAnsi="Times New Roman" w:cs="Times New Roman"/>
              </w:rPr>
              <w:t xml:space="preserve"> </w:t>
            </w:r>
            <w:r w:rsidRPr="004D0C34">
              <w:rPr>
                <w:rFonts w:ascii="Times New Roman" w:hAnsi="Times New Roman" w:cs="Times New Roman"/>
                <w:sz w:val="24"/>
                <w:szCs w:val="24"/>
              </w:rPr>
              <w:t>провести налоговую проверку по расхождениям, выявленным по результатам камерального контроля</w:t>
            </w:r>
          </w:p>
          <w:p w14:paraId="1299787D" w14:textId="77777777" w:rsidR="00DA4FC2" w:rsidRPr="00655471" w:rsidRDefault="00DA4FC2" w:rsidP="00607730">
            <w:pPr>
              <w:spacing w:line="240" w:lineRule="atLeast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B008C3" w14:textId="77777777" w:rsidR="00DA4FC2" w:rsidRPr="00655471" w:rsidRDefault="00DA4FC2" w:rsidP="00607730">
            <w:pPr>
              <w:spacing w:line="240" w:lineRule="atLeast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4CE0E8" w14:textId="77777777" w:rsidR="00DA4FC2" w:rsidRPr="00655471" w:rsidRDefault="00DA4FC2" w:rsidP="00607730">
            <w:pPr>
              <w:spacing w:line="240" w:lineRule="atLeast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5CE35E" w14:textId="77777777" w:rsidR="00DA4FC2" w:rsidRPr="00655471" w:rsidRDefault="00DA4FC2" w:rsidP="00607730">
            <w:pPr>
              <w:spacing w:line="240" w:lineRule="atLeast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8B8B1B" w14:textId="77777777" w:rsidR="00DA4FC2" w:rsidRPr="00655471" w:rsidRDefault="00DA4FC2" w:rsidP="00607730">
            <w:pPr>
              <w:spacing w:line="240" w:lineRule="atLeast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644B53" w14:textId="77777777" w:rsidR="00DA4FC2" w:rsidRPr="00655471" w:rsidRDefault="00DA4FC2" w:rsidP="00607730">
            <w:pPr>
              <w:spacing w:line="240" w:lineRule="atLeast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AA71AF" w14:textId="77777777" w:rsidR="00DA4FC2" w:rsidRPr="00655471" w:rsidRDefault="00DA4FC2" w:rsidP="00607730">
            <w:pPr>
              <w:spacing w:line="240" w:lineRule="atLeast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D8522B" w14:textId="77777777" w:rsidR="00DA4FC2" w:rsidRPr="00655471" w:rsidRDefault="00DA4FC2" w:rsidP="00607730">
            <w:pPr>
              <w:spacing w:line="240" w:lineRule="atLeast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D4FE62" w14:textId="77777777" w:rsidR="00DA4FC2" w:rsidRPr="00655471" w:rsidRDefault="00DA4FC2" w:rsidP="00607730">
            <w:pPr>
              <w:spacing w:line="240" w:lineRule="atLeast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2FC95F" w14:textId="77777777" w:rsidR="00DA4FC2" w:rsidRPr="00655471" w:rsidRDefault="00DA4FC2" w:rsidP="00607730">
            <w:pPr>
              <w:spacing w:line="240" w:lineRule="atLeast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4D1E32" w14:textId="77777777" w:rsidR="00DA4FC2" w:rsidRPr="00655471" w:rsidRDefault="00DA4FC2" w:rsidP="00607730">
            <w:pPr>
              <w:spacing w:line="240" w:lineRule="atLeast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8C5874" w14:textId="77777777" w:rsidR="00DA4FC2" w:rsidRPr="00655471" w:rsidRDefault="00DA4FC2" w:rsidP="00607730">
            <w:pPr>
              <w:spacing w:line="240" w:lineRule="atLeast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2A3061" w14:textId="77777777" w:rsidR="00DA4FC2" w:rsidRPr="00655471" w:rsidRDefault="00DA4FC2" w:rsidP="00607730">
            <w:pPr>
              <w:spacing w:line="240" w:lineRule="atLeast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8EFC0F" w14:textId="77777777" w:rsidR="00DA4FC2" w:rsidRPr="00655471" w:rsidRDefault="00DA4FC2" w:rsidP="00607730">
            <w:pPr>
              <w:spacing w:line="240" w:lineRule="atLeast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68D158" w14:textId="77777777" w:rsidR="00DA4FC2" w:rsidRPr="00655471" w:rsidRDefault="00DA4FC2" w:rsidP="00607730">
            <w:pPr>
              <w:spacing w:line="240" w:lineRule="atLeast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340D96" w14:textId="77777777" w:rsidR="00DA4FC2" w:rsidRPr="00655471" w:rsidRDefault="00DA4FC2" w:rsidP="00607730">
            <w:pPr>
              <w:spacing w:line="240" w:lineRule="atLeast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FA0DA2" w14:textId="77777777" w:rsidR="00DA4FC2" w:rsidRPr="00655471" w:rsidRDefault="00DA4FC2" w:rsidP="00607730">
            <w:pPr>
              <w:spacing w:line="240" w:lineRule="atLeast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E9C709" w14:textId="77777777" w:rsidR="00DA4FC2" w:rsidRPr="00655471" w:rsidRDefault="00DA4FC2" w:rsidP="00607730">
            <w:pPr>
              <w:spacing w:line="240" w:lineRule="atLeast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856D2E" w14:textId="77777777" w:rsidR="00DA4FC2" w:rsidRPr="00655471" w:rsidRDefault="00DA4FC2" w:rsidP="00607730">
            <w:pPr>
              <w:spacing w:line="240" w:lineRule="atLeast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BA2712" w14:textId="77777777" w:rsidR="00DA4FC2" w:rsidRPr="00655471" w:rsidRDefault="00DA4FC2" w:rsidP="00607730">
            <w:pPr>
              <w:spacing w:line="240" w:lineRule="atLeast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79C191" w14:textId="77777777" w:rsidR="00DA4FC2" w:rsidRPr="00655471" w:rsidRDefault="00DA4FC2" w:rsidP="00607730">
            <w:pPr>
              <w:spacing w:line="240" w:lineRule="atLeast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03C453" w14:textId="77777777" w:rsidR="00DA4FC2" w:rsidRPr="00655471" w:rsidRDefault="00DA4FC2" w:rsidP="00607730">
            <w:pPr>
              <w:spacing w:line="240" w:lineRule="atLeast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8F662A" w14:textId="77777777" w:rsidR="00DA4FC2" w:rsidRPr="00655471" w:rsidRDefault="00DA4FC2" w:rsidP="00607730">
            <w:pPr>
              <w:spacing w:line="240" w:lineRule="atLeast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4F3412" w14:textId="77777777" w:rsidR="00DA4FC2" w:rsidRPr="00655471" w:rsidRDefault="00DA4FC2" w:rsidP="00607730">
            <w:pPr>
              <w:spacing w:line="240" w:lineRule="atLeast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19F109" w14:textId="77777777" w:rsidR="00225595" w:rsidRDefault="00DA4FC2" w:rsidP="00225595">
            <w:pPr>
              <w:spacing w:after="0" w:line="240" w:lineRule="atLeast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в соответствие с подпунктом 13) статьи 21 Налогового кодекса Республики Казахстан, где предусмотрено, что </w:t>
            </w:r>
            <w:r w:rsidRPr="00404A6C">
              <w:rPr>
                <w:rFonts w:ascii="Times New Roman" w:hAnsi="Times New Roman" w:cs="Times New Roman"/>
                <w:sz w:val="24"/>
                <w:szCs w:val="24"/>
              </w:rPr>
              <w:t>идентификационные данные налогоплательщика (налогового агента) – фамилия, имя и отчество (если оно указано в документе, удостоверяющем личность) (далее – фамилия, имя и отчество) или наименование, идентификационный номер, место нахождения, а также в случаях, когда налогоплательщик (налоговый агент) является юридическим лицом, – фамилия, имя и отчество руководителя;</w:t>
            </w:r>
          </w:p>
          <w:p w14:paraId="495DBF2A" w14:textId="14876FFE" w:rsidR="00225595" w:rsidRPr="00655471" w:rsidRDefault="00225595" w:rsidP="0022559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направляется так же и юридическим лицам, следовательно,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ЮЛ тоже должно отражаться в уведомлении</w:t>
            </w:r>
          </w:p>
          <w:p w14:paraId="5AF78114" w14:textId="77777777" w:rsidR="00DA4FC2" w:rsidRPr="00655471" w:rsidRDefault="00DA4FC2" w:rsidP="00607730">
            <w:pPr>
              <w:spacing w:line="240" w:lineRule="atLeast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1FD5DF" w14:textId="77777777" w:rsidR="00DA4FC2" w:rsidRPr="00655471" w:rsidRDefault="00DA4FC2" w:rsidP="00607730">
            <w:pPr>
              <w:pStyle w:val="ad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</w:tr>
    </w:tbl>
    <w:p w14:paraId="65F0D8B6" w14:textId="77777777" w:rsidR="00DA4FC2" w:rsidRPr="00DA4FC2" w:rsidRDefault="00DA4FC2" w:rsidP="00DA4FC2"/>
    <w:p w14:paraId="63B6B819" w14:textId="77777777" w:rsidR="00D96C30" w:rsidRPr="00DA4FC2" w:rsidRDefault="00D96C30" w:rsidP="00DA4FC2"/>
    <w:sectPr w:rsidR="00D96C30" w:rsidRPr="00DA4FC2" w:rsidSect="00404A6C">
      <w:headerReference w:type="default" r:id="rId8"/>
      <w:footerReference w:type="default" r:id="rId9"/>
      <w:headerReference w:type="first" r:id="rId10"/>
      <w:pgSz w:w="16838" w:h="11906" w:orient="landscape"/>
      <w:pgMar w:top="709" w:right="1418" w:bottom="851" w:left="1418" w:header="709" w:footer="709" w:gutter="0"/>
      <w:cols w:space="708"/>
      <w:titlePg/>
      <w:docGrid w:linePitch="360"/>
      <w:footerReference w:type="firs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14.01.2026 14:56 Имангалиева Гаухар Талгатовна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A63C283" w16cex:dateUtc="2025-12-19T06:48:00Z"/>
  <w16cex:commentExtensible w16cex:durableId="07FE1973" w16cex:dateUtc="2025-12-19T06:53:00Z"/>
  <w16cex:commentExtensible w16cex:durableId="4DE81149" w16cex:dateUtc="2025-12-19T06:56:00Z"/>
  <w16cex:commentExtensible w16cex:durableId="03399FEF" w16cex:dateUtc="2025-12-19T06:57:00Z"/>
  <w16cex:commentExtensible w16cex:durableId="63BB2E88" w16cex:dateUtc="2025-12-19T06:58:00Z"/>
  <w16cex:commentExtensible w16cex:durableId="2CF91BE1" w16cex:dateUtc="2025-12-26T09:36:00Z"/>
  <w16cex:commentExtensible w16cex:durableId="2CF8FEE4" w16cex:dateUtc="2025-12-26T07:32:00Z"/>
  <w16cex:commentExtensible w16cex:durableId="1A3F170C" w16cex:dateUtc="2025-12-19T06:56:00Z"/>
  <w16cex:commentExtensible w16cex:durableId="1F5B15E5" w16cex:dateUtc="2025-12-19T07:05:00Z"/>
  <w16cex:commentExtensible w16cex:durableId="2CF91D27" w16cex:dateUtc="2025-12-26T09:41:00Z"/>
  <w16cex:commentExtensible w16cex:durableId="6C3FBB52" w16cex:dateUtc="2025-12-19T06:59:00Z"/>
  <w16cex:commentExtensible w16cex:durableId="2CF91BFA" w16cex:dateUtc="2025-12-26T09:36:00Z"/>
  <w16cex:commentExtensible w16cex:durableId="09D53F04" w16cex:dateUtc="2025-12-19T07:15:00Z"/>
  <w16cex:commentExtensible w16cex:durableId="445519E3" w16cex:dateUtc="2025-12-19T07:12:00Z"/>
  <w16cex:commentExtensible w16cex:durableId="52390C1D" w16cex:dateUtc="2025-12-19T06:57:00Z"/>
  <w16cex:commentExtensible w16cex:durableId="3B5DE222" w16cex:dateUtc="2025-12-19T06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677ECB1" w16cid:durableId="1A63C283"/>
  <w16cid:commentId w16cid:paraId="398BBA59" w16cid:durableId="07FE1973"/>
  <w16cid:commentId w16cid:paraId="4AC2A52B" w16cid:durableId="4DE81149"/>
  <w16cid:commentId w16cid:paraId="6EC8B22F" w16cid:durableId="03399FEF"/>
  <w16cid:commentId w16cid:paraId="79A2F675" w16cid:durableId="63BB2E88"/>
  <w16cid:commentId w16cid:paraId="4E59F4ED" w16cid:durableId="2CF91BE1"/>
  <w16cid:commentId w16cid:paraId="126F9734" w16cid:durableId="2CF8FEE4"/>
  <w16cid:commentId w16cid:paraId="2D45DECF" w16cid:durableId="1A3F170C"/>
  <w16cid:commentId w16cid:paraId="1A72ECE3" w16cid:durableId="1F5B15E5"/>
  <w16cid:commentId w16cid:paraId="237A989F" w16cid:durableId="2CF91D27"/>
  <w16cid:commentId w16cid:paraId="187F761A" w16cid:durableId="6C3FBB52"/>
  <w16cid:commentId w16cid:paraId="04044837" w16cid:durableId="2CF91BFA"/>
  <w16cid:commentId w16cid:paraId="56B6809A" w16cid:durableId="09D53F04"/>
  <w16cid:commentId w16cid:paraId="417B84E1" w16cid:durableId="445519E3"/>
  <w16cid:commentId w16cid:paraId="124F1E01" w16cid:durableId="52390C1D"/>
  <w16cid:commentId w16cid:paraId="110A2544" w16cid:durableId="3B5DE22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7BB6B4" w14:textId="77777777" w:rsidR="00871A47" w:rsidRDefault="00871A47" w:rsidP="00F64C7F">
      <w:pPr>
        <w:spacing w:after="0" w:line="240" w:lineRule="auto"/>
      </w:pPr>
      <w:r>
        <w:separator/>
      </w:r>
    </w:p>
  </w:endnote>
  <w:endnote w:type="continuationSeparator" w:id="0">
    <w:p w14:paraId="47DAFC0E" w14:textId="77777777" w:rsidR="00871A47" w:rsidRDefault="00871A47" w:rsidP="00F64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7AFFE" w14:textId="77777777" w:rsidR="007A3144" w:rsidRDefault="007A3144">
    <w:pPr>
      <w:pStyle w:val="a6"/>
      <w:jc w:val="center"/>
    </w:pPr>
  </w:p>
  <w:p w14:paraId="17C76A88" w14:textId="77777777" w:rsidR="007A3144" w:rsidRDefault="007A3144">
    <w:pPr>
      <w:pStyle w:val="a6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15.01.2026 09:44.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15.01.2026 09:44.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3C9FBB" w14:textId="77777777" w:rsidR="00871A47" w:rsidRDefault="00871A47" w:rsidP="00F64C7F">
      <w:pPr>
        <w:spacing w:after="0" w:line="240" w:lineRule="auto"/>
      </w:pPr>
      <w:r>
        <w:separator/>
      </w:r>
    </w:p>
  </w:footnote>
  <w:footnote w:type="continuationSeparator" w:id="0">
    <w:p w14:paraId="377D708C" w14:textId="77777777" w:rsidR="00871A47" w:rsidRDefault="00871A47" w:rsidP="00F64C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06446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86E6E8C" w14:textId="42BC8609" w:rsidR="007A3144" w:rsidRPr="00C86732" w:rsidRDefault="007A3144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867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8673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867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D18E6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C8673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F93CD3E" w14:textId="77777777" w:rsidR="007A3144" w:rsidRDefault="007A3144">
    <w:pPr>
      <w:pStyle w:val="a4"/>
    </w:pPr>
  </w:p>
  <w:p w14:paraId="6435C24D" w14:textId="77777777" w:rsidR="00B71D66" w:rsidRDefault="00B71D66"/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09CC2" w14:textId="77777777" w:rsidR="007A3144" w:rsidRDefault="007A3144">
    <w:pPr>
      <w:pStyle w:val="a4"/>
      <w:jc w:val="center"/>
    </w:pPr>
  </w:p>
  <w:p w14:paraId="6FCAA2E1" w14:textId="77777777" w:rsidR="007A3144" w:rsidRDefault="007A3144">
    <w:pPr>
      <w:pStyle w:val="a4"/>
    </w:pPr>
  </w:p>
  <w:p w14:paraId="4BD77ADD" w14:textId="77777777" w:rsidR="00B71D66" w:rsidRDefault="00DA4FC2"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478048BF" wp14:editId="1F739E1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967345" cy="408305"/>
              <wp:effectExtent l="0" t="2638425" r="0" b="2696845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967345" cy="408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4452D" w14:textId="77777777" w:rsidR="00DA4FC2" w:rsidRDefault="00DA4FC2" w:rsidP="00DA4FC2">
                          <w:pPr>
                            <w:pStyle w:val="ae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Комитет государственных доходов - Аманбай А.Б.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78048BF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0;margin-top:0;width:627.35pt;height:32.1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" o:allowincell="f" filled="f" stroked="f">
              <v:stroke joinstyle="round"/>
              <o:lock v:ext="edit" shapetype="t"/>
              <v:textbox style="mso-fit-shape-to-text:t">
                <w:txbxContent>
                  <w:p w14:paraId="3184452D" w14:textId="77777777" w:rsidR="00DA4FC2" w:rsidRDefault="00DA4FC2" w:rsidP="00DA4FC2">
                    <w:pPr>
                      <w:pStyle w:val="ae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Комитет государственных доходов - Аманбай А.Б.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C2E89"/>
    <w:multiLevelType w:val="hybridMultilevel"/>
    <w:tmpl w:val="16AAC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739"/>
    <w:rsid w:val="00091255"/>
    <w:rsid w:val="000C68DC"/>
    <w:rsid w:val="000E1D4D"/>
    <w:rsid w:val="001E1739"/>
    <w:rsid w:val="00225595"/>
    <w:rsid w:val="002345AB"/>
    <w:rsid w:val="00280E2B"/>
    <w:rsid w:val="002F1CE3"/>
    <w:rsid w:val="002F6402"/>
    <w:rsid w:val="00352C57"/>
    <w:rsid w:val="00362915"/>
    <w:rsid w:val="00404A6C"/>
    <w:rsid w:val="00407FE7"/>
    <w:rsid w:val="00443652"/>
    <w:rsid w:val="00461216"/>
    <w:rsid w:val="00470B92"/>
    <w:rsid w:val="004A72B6"/>
    <w:rsid w:val="004D0C34"/>
    <w:rsid w:val="004E2744"/>
    <w:rsid w:val="00510162"/>
    <w:rsid w:val="00552AB3"/>
    <w:rsid w:val="0057638D"/>
    <w:rsid w:val="005C43B7"/>
    <w:rsid w:val="006355F8"/>
    <w:rsid w:val="00655471"/>
    <w:rsid w:val="00671404"/>
    <w:rsid w:val="006C7DCA"/>
    <w:rsid w:val="006F3D04"/>
    <w:rsid w:val="006F565F"/>
    <w:rsid w:val="007426AC"/>
    <w:rsid w:val="0076790E"/>
    <w:rsid w:val="007A3144"/>
    <w:rsid w:val="008446EA"/>
    <w:rsid w:val="0085270E"/>
    <w:rsid w:val="00861463"/>
    <w:rsid w:val="008719B7"/>
    <w:rsid w:val="00871A47"/>
    <w:rsid w:val="008E0A81"/>
    <w:rsid w:val="008E2CCD"/>
    <w:rsid w:val="008E7BE1"/>
    <w:rsid w:val="009520A8"/>
    <w:rsid w:val="00962DEE"/>
    <w:rsid w:val="00964487"/>
    <w:rsid w:val="00966DA5"/>
    <w:rsid w:val="00A012DA"/>
    <w:rsid w:val="00A16D11"/>
    <w:rsid w:val="00A275A5"/>
    <w:rsid w:val="00A722A3"/>
    <w:rsid w:val="00AD18E6"/>
    <w:rsid w:val="00AE6653"/>
    <w:rsid w:val="00B262FB"/>
    <w:rsid w:val="00B27417"/>
    <w:rsid w:val="00B43595"/>
    <w:rsid w:val="00B71D66"/>
    <w:rsid w:val="00B908DA"/>
    <w:rsid w:val="00BC2026"/>
    <w:rsid w:val="00BF47A1"/>
    <w:rsid w:val="00C562C1"/>
    <w:rsid w:val="00C638B6"/>
    <w:rsid w:val="00C63C19"/>
    <w:rsid w:val="00CE41CE"/>
    <w:rsid w:val="00D56277"/>
    <w:rsid w:val="00D77153"/>
    <w:rsid w:val="00D96C30"/>
    <w:rsid w:val="00DA4FC2"/>
    <w:rsid w:val="00DC2FE0"/>
    <w:rsid w:val="00ED2D5E"/>
    <w:rsid w:val="00ED6FFE"/>
    <w:rsid w:val="00F04787"/>
    <w:rsid w:val="00F544A4"/>
    <w:rsid w:val="00F5787A"/>
    <w:rsid w:val="00F64C7F"/>
    <w:rsid w:val="00F715D7"/>
    <w:rsid w:val="00F80336"/>
    <w:rsid w:val="00FD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73D5A1"/>
  <w15:docId w15:val="{83BEAE3B-1859-414F-B7C1-AD626D87DC52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FC2"/>
    <w:rPr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F64C7F"/>
    <w:rPr>
      <w:lang w:val="ru-RU"/>
    </w:rPr>
  </w:style>
  <w:style w:type="paragraph" w:styleId="a4">
    <w:name w:val="header"/>
    <w:basedOn w:val="a"/>
    <w:link w:val="a3"/>
    <w:uiPriority w:val="99"/>
    <w:unhideWhenUsed/>
    <w:rsid w:val="00F64C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rsid w:val="00F64C7F"/>
    <w:rPr>
      <w:lang w:val="ru-RU"/>
    </w:rPr>
  </w:style>
  <w:style w:type="paragraph" w:styleId="a6">
    <w:name w:val="footer"/>
    <w:basedOn w:val="a"/>
    <w:link w:val="a5"/>
    <w:uiPriority w:val="99"/>
    <w:unhideWhenUsed/>
    <w:rsid w:val="00F64C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Текст примечания Знак"/>
    <w:basedOn w:val="a0"/>
    <w:link w:val="a8"/>
    <w:uiPriority w:val="99"/>
    <w:semiHidden/>
    <w:rsid w:val="00F64C7F"/>
    <w:rPr>
      <w:sz w:val="20"/>
      <w:szCs w:val="20"/>
      <w:lang w:val="ru-RU"/>
    </w:rPr>
  </w:style>
  <w:style w:type="paragraph" w:styleId="a8">
    <w:name w:val="annotation text"/>
    <w:basedOn w:val="a"/>
    <w:link w:val="a7"/>
    <w:uiPriority w:val="99"/>
    <w:semiHidden/>
    <w:unhideWhenUsed/>
    <w:rsid w:val="00F64C7F"/>
    <w:pPr>
      <w:spacing w:line="240" w:lineRule="auto"/>
    </w:pPr>
    <w:rPr>
      <w:sz w:val="20"/>
      <w:szCs w:val="20"/>
    </w:rPr>
  </w:style>
  <w:style w:type="character" w:customStyle="1" w:styleId="a9">
    <w:name w:val="Тема примечания Знак"/>
    <w:basedOn w:val="a7"/>
    <w:link w:val="aa"/>
    <w:uiPriority w:val="99"/>
    <w:semiHidden/>
    <w:rsid w:val="00F64C7F"/>
    <w:rPr>
      <w:b/>
      <w:bCs/>
      <w:sz w:val="20"/>
      <w:szCs w:val="20"/>
      <w:lang w:val="ru-RU"/>
    </w:rPr>
  </w:style>
  <w:style w:type="paragraph" w:styleId="aa">
    <w:name w:val="annotation subject"/>
    <w:basedOn w:val="a8"/>
    <w:next w:val="a8"/>
    <w:link w:val="a9"/>
    <w:uiPriority w:val="99"/>
    <w:semiHidden/>
    <w:unhideWhenUsed/>
    <w:rsid w:val="00F64C7F"/>
    <w:rPr>
      <w:b/>
      <w:bCs/>
    </w:rPr>
  </w:style>
  <w:style w:type="character" w:customStyle="1" w:styleId="ab">
    <w:name w:val="Текст выноски Знак"/>
    <w:basedOn w:val="a0"/>
    <w:link w:val="ac"/>
    <w:uiPriority w:val="99"/>
    <w:semiHidden/>
    <w:rsid w:val="00F64C7F"/>
    <w:rPr>
      <w:rFonts w:ascii="Segoe UI" w:hAnsi="Segoe UI" w:cs="Segoe UI"/>
      <w:sz w:val="18"/>
      <w:szCs w:val="18"/>
      <w:lang w:val="ru-RU"/>
    </w:rPr>
  </w:style>
  <w:style w:type="paragraph" w:styleId="ac">
    <w:name w:val="Balloon Text"/>
    <w:basedOn w:val="a"/>
    <w:link w:val="ab"/>
    <w:uiPriority w:val="99"/>
    <w:semiHidden/>
    <w:unhideWhenUsed/>
    <w:rsid w:val="00F64C7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d">
    <w:name w:val="No Spacing"/>
    <w:uiPriority w:val="1"/>
    <w:qFormat/>
    <w:rsid w:val="00F64C7F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e">
    <w:name w:val="Normal (Web)"/>
    <w:basedOn w:val="a"/>
    <w:uiPriority w:val="99"/>
    <w:unhideWhenUsed/>
    <w:rsid w:val="00F64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F64C7F"/>
    <w:rPr>
      <w:color w:val="0000FF"/>
      <w:u w:val="single"/>
    </w:rPr>
  </w:style>
  <w:style w:type="character" w:styleId="af0">
    <w:name w:val="annotation reference"/>
    <w:basedOn w:val="a0"/>
    <w:uiPriority w:val="99"/>
    <w:semiHidden/>
    <w:unhideWhenUsed/>
    <w:rsid w:val="00F64C7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79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955" Type="http://schemas.openxmlformats.org/officeDocument/2006/relationships/image" Target="media/image955.png"/><Relationship Id="rId997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3DC58-33A1-4383-A99F-B1CEA02B4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2122</Words>
  <Characters>12096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Абай Аманбай Бауыржанұлы</dc:creator>
  <cp:lastModifiedBy>Абай Аманбай Бауыржанұлы</cp:lastModifiedBy>
  <cp:revision>6</cp:revision>
  <cp:lastPrinted>2025-11-27T03:54:00Z</cp:lastPrinted>
  <dcterms:created xsi:type="dcterms:W3CDTF">2026-01-05T07:00:00Z</dcterms:created>
  <dcterms:modified xsi:type="dcterms:W3CDTF">2026-01-14T04:44:00Z</dcterms:modified>
</cp:coreProperties>
</file>